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0D67" w14:textId="77777777" w:rsidR="00AC6039" w:rsidRPr="00276CBF" w:rsidRDefault="00AC6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A0003" w14:textId="77777777" w:rsidR="00AC6039" w:rsidRPr="00276CBF" w:rsidRDefault="00886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6ABB85" wp14:editId="42A8A58C">
            <wp:extent cx="2749545" cy="74295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4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AF3386" w14:textId="77777777" w:rsidR="00AC6039" w:rsidRPr="00276CBF" w:rsidRDefault="00AC6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7937D" w14:textId="770B91E5" w:rsidR="3F93FD84" w:rsidRPr="00276CBF" w:rsidRDefault="3F93FD84" w:rsidP="69467AE0">
      <w:pPr>
        <w:pStyle w:val="Nadpis2"/>
        <w:jc w:val="center"/>
        <w:rPr>
          <w:rFonts w:eastAsia="Calibri"/>
          <w:color w:val="000000" w:themeColor="text1"/>
          <w:szCs w:val="28"/>
        </w:rPr>
      </w:pPr>
      <w:r w:rsidRPr="00276CBF">
        <w:rPr>
          <w:rFonts w:eastAsia="Calibri"/>
          <w:color w:val="000000" w:themeColor="text1"/>
          <w:szCs w:val="28"/>
        </w:rPr>
        <w:t>MATURITNÍ TÉMATA pro školní rok 202</w:t>
      </w:r>
      <w:r w:rsidR="00276CBF" w:rsidRPr="00276CBF">
        <w:rPr>
          <w:rFonts w:eastAsia="Calibri"/>
          <w:color w:val="000000" w:themeColor="text1"/>
          <w:szCs w:val="28"/>
        </w:rPr>
        <w:t>4</w:t>
      </w:r>
      <w:r w:rsidRPr="00276CBF">
        <w:rPr>
          <w:rFonts w:eastAsia="Calibri"/>
          <w:color w:val="000000" w:themeColor="text1"/>
          <w:szCs w:val="28"/>
        </w:rPr>
        <w:t>/202</w:t>
      </w:r>
      <w:r w:rsidR="00276CBF" w:rsidRPr="00276CBF">
        <w:rPr>
          <w:rFonts w:eastAsia="Calibri"/>
          <w:color w:val="000000" w:themeColor="text1"/>
          <w:szCs w:val="28"/>
        </w:rPr>
        <w:t>5</w:t>
      </w:r>
    </w:p>
    <w:p w14:paraId="148919EC" w14:textId="7853A315" w:rsidR="69467AE0" w:rsidRPr="00276CBF" w:rsidRDefault="69467AE0" w:rsidP="69467AE0">
      <w:pPr>
        <w:jc w:val="center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</w:p>
    <w:p w14:paraId="4D3511BA" w14:textId="77777777" w:rsidR="00635443" w:rsidRDefault="3F93FD84" w:rsidP="69467AE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76CB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obor: </w:t>
      </w:r>
      <w:r w:rsidR="00E3242E">
        <w:rPr>
          <w:rFonts w:ascii="Times New Roman" w:eastAsia="Calibri" w:hAnsi="Times New Roman" w:cs="Times New Roman"/>
          <w:b/>
          <w:bCs/>
          <w:color w:val="000000" w:themeColor="text1"/>
        </w:rPr>
        <w:t>72-41-M/01</w:t>
      </w:r>
      <w:r w:rsidRPr="00276CB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E3242E">
        <w:rPr>
          <w:rFonts w:ascii="Times New Roman" w:eastAsia="Calibri" w:hAnsi="Times New Roman" w:cs="Times New Roman"/>
          <w:b/>
          <w:bCs/>
          <w:color w:val="000000" w:themeColor="text1"/>
        </w:rPr>
        <w:t>INFORMAČNÍ SLUŽBY</w:t>
      </w:r>
    </w:p>
    <w:p w14:paraId="7EE52E3E" w14:textId="21838293" w:rsidR="3F93FD84" w:rsidRPr="00276CBF" w:rsidRDefault="00E3242E" w:rsidP="69467AE0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DENNÍ FORMA STUD</w:t>
      </w:r>
      <w:r w:rsidR="3F93FD84" w:rsidRPr="00276CBF">
        <w:rPr>
          <w:rFonts w:ascii="Times New Roman" w:eastAsia="Calibri" w:hAnsi="Times New Roman" w:cs="Times New Roman"/>
          <w:b/>
          <w:bCs/>
          <w:color w:val="000000" w:themeColor="text1"/>
        </w:rPr>
        <w:t>IA</w:t>
      </w:r>
    </w:p>
    <w:p w14:paraId="52D00459" w14:textId="70BF8829" w:rsidR="3F93FD84" w:rsidRPr="00276CBF" w:rsidRDefault="3F93FD84" w:rsidP="69467AE0">
      <w:pPr>
        <w:pStyle w:val="Nadpis1"/>
        <w:numPr>
          <w:ilvl w:val="0"/>
          <w:numId w:val="0"/>
        </w:numPr>
        <w:ind w:left="180"/>
        <w:jc w:val="center"/>
        <w:rPr>
          <w:rFonts w:ascii="Times New Roman" w:eastAsia="Arial" w:hAnsi="Times New Roman" w:cs="Times New Roman"/>
          <w:bCs w:val="0"/>
          <w:color w:val="000000" w:themeColor="text1"/>
          <w:szCs w:val="40"/>
        </w:rPr>
      </w:pPr>
      <w:r w:rsidRPr="00276CBF">
        <w:rPr>
          <w:rFonts w:ascii="Times New Roman" w:eastAsia="Arial" w:hAnsi="Times New Roman" w:cs="Times New Roman"/>
          <w:bCs w:val="0"/>
          <w:color w:val="000000" w:themeColor="text1"/>
          <w:szCs w:val="40"/>
        </w:rPr>
        <w:t xml:space="preserve">Předmět: </w:t>
      </w:r>
      <w:r w:rsidR="009F0FAE">
        <w:rPr>
          <w:rFonts w:ascii="Times New Roman" w:eastAsia="Arial" w:hAnsi="Times New Roman" w:cs="Times New Roman"/>
          <w:bCs w:val="0"/>
          <w:color w:val="000000" w:themeColor="text1"/>
          <w:szCs w:val="40"/>
        </w:rPr>
        <w:t>NĚMECKÝ</w:t>
      </w:r>
      <w:r w:rsidRPr="00276CBF">
        <w:rPr>
          <w:rFonts w:ascii="Times New Roman" w:eastAsia="Arial" w:hAnsi="Times New Roman" w:cs="Times New Roman"/>
          <w:bCs w:val="0"/>
          <w:color w:val="000000" w:themeColor="text1"/>
          <w:szCs w:val="40"/>
        </w:rPr>
        <w:t xml:space="preserve"> JAZY</w:t>
      </w:r>
      <w:r w:rsidR="00276CBF" w:rsidRPr="00276CBF">
        <w:rPr>
          <w:rFonts w:ascii="Times New Roman" w:eastAsia="Arial" w:hAnsi="Times New Roman" w:cs="Times New Roman"/>
          <w:bCs w:val="0"/>
          <w:color w:val="000000" w:themeColor="text1"/>
          <w:szCs w:val="40"/>
        </w:rPr>
        <w:t>K</w:t>
      </w:r>
    </w:p>
    <w:p w14:paraId="429FF70E" w14:textId="6CE7FFC0" w:rsidR="69467AE0" w:rsidRPr="00276CBF" w:rsidRDefault="69467AE0" w:rsidP="69467A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7EFABF" w14:textId="77777777" w:rsidR="0026134C" w:rsidRPr="00276CBF" w:rsidRDefault="0026134C" w:rsidP="0026134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sz w:val="24"/>
          <w:szCs w:val="24"/>
        </w:rPr>
        <w:t xml:space="preserve">Písemnou a ústní zkoušku si určuje škola. </w:t>
      </w:r>
    </w:p>
    <w:p w14:paraId="7F66137A" w14:textId="280BCCDF" w:rsidR="0026134C" w:rsidRPr="00276CBF" w:rsidRDefault="0026134C" w:rsidP="0026134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sz w:val="24"/>
          <w:szCs w:val="24"/>
        </w:rPr>
        <w:t xml:space="preserve">Poměr výsledků obou zkoušek v procentech 40 </w:t>
      </w:r>
      <w:proofErr w:type="gramStart"/>
      <w:r w:rsidRPr="00276CBF">
        <w:rPr>
          <w:rFonts w:ascii="Times New Roman" w:hAnsi="Times New Roman" w:cs="Times New Roman"/>
          <w:sz w:val="24"/>
          <w:szCs w:val="24"/>
        </w:rPr>
        <w:t>%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60 % (písemná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: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ústní)</w:t>
      </w:r>
    </w:p>
    <w:p w14:paraId="7DD0CD50" w14:textId="4E617045" w:rsidR="0026134C" w:rsidRPr="00276CBF" w:rsidRDefault="0026134C" w:rsidP="0026134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864874"/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Žák vykoná maturitní zkoušku úspěšně, pokud úspěšně splní obě části profilové zkoušky.</w:t>
      </w:r>
    </w:p>
    <w:bookmarkEnd w:id="0"/>
    <w:p w14:paraId="173E6AFE" w14:textId="77777777" w:rsidR="00B04968" w:rsidRPr="00276CBF" w:rsidRDefault="00B04968" w:rsidP="00B0496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2FBBFA6" w14:textId="7D24007B" w:rsidR="0026134C" w:rsidRPr="00276CBF" w:rsidRDefault="0026134C" w:rsidP="0026134C">
      <w:pPr>
        <w:spacing w:before="181"/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b/>
          <w:i/>
          <w:sz w:val="24"/>
          <w:szCs w:val="24"/>
        </w:rPr>
        <w:t>Písemná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část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zkoušky</w:t>
      </w:r>
      <w:r w:rsidRPr="00276CB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–</w:t>
      </w:r>
      <w:r w:rsidRPr="00276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slohová</w:t>
      </w:r>
      <w:r w:rsidRPr="00276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práce:</w:t>
      </w:r>
    </w:p>
    <w:p w14:paraId="2EF40970" w14:textId="77777777" w:rsidR="0026134C" w:rsidRPr="00276CBF" w:rsidRDefault="0026134C" w:rsidP="0026134C">
      <w:pPr>
        <w:pStyle w:val="Zkladn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631AE820" w14:textId="77777777" w:rsidR="0026134C" w:rsidRPr="00276CBF" w:rsidRDefault="0026134C" w:rsidP="0026134C">
      <w:pPr>
        <w:pStyle w:val="Zkladntext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b/>
          <w:sz w:val="24"/>
          <w:szCs w:val="24"/>
        </w:rPr>
        <w:t>SLOHOVOU PRACÍ</w:t>
      </w: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rozumí vytvoření souvislého textu v celkovém minimálním rozsahu 200 slov. Písemná práce trvá 60 minut včetně času na volbu zadání. Při konání písemné práce má žák možnost použít překladový slovník v tištěné podobě bez slohové části.</w:t>
      </w:r>
    </w:p>
    <w:p w14:paraId="44B9B258" w14:textId="77777777" w:rsidR="0026134C" w:rsidRPr="00276CBF" w:rsidRDefault="0026134C" w:rsidP="00B0496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09B40F4" w14:textId="77777777" w:rsidR="00B04968" w:rsidRPr="00276CBF" w:rsidRDefault="00B04968" w:rsidP="0026134C">
      <w:pPr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b/>
          <w:i/>
          <w:sz w:val="24"/>
          <w:szCs w:val="24"/>
        </w:rPr>
        <w:t>Ústní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část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zkoušky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zahrnuje</w:t>
      </w:r>
      <w:r w:rsidRPr="00276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20</w:t>
      </w:r>
      <w:r w:rsidRPr="00276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témat:</w:t>
      </w:r>
    </w:p>
    <w:p w14:paraId="6F17B0B2" w14:textId="77777777" w:rsidR="00B04968" w:rsidRPr="00276CBF" w:rsidRDefault="00B04968" w:rsidP="00B0496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ED78A52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 xml:space="preserve">Bildungssystem in der Tschechischen Republik </w:t>
      </w:r>
    </w:p>
    <w:p w14:paraId="2DE26EB1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Verkehr als Sektor der Volkswirtschaft</w:t>
      </w:r>
    </w:p>
    <w:p w14:paraId="62BD3C5D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 xml:space="preserve"> Generationenprobleme und ihre Lösung</w:t>
      </w:r>
    </w:p>
    <w:p w14:paraId="10C1A13E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Ablauf und Organisation von Geschäftsverhandlungen</w:t>
      </w:r>
    </w:p>
    <w:p w14:paraId="6F5378C0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Werbekommunikation in den Massenmedien</w:t>
      </w:r>
    </w:p>
    <w:p w14:paraId="704C448D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Geschäftsetikette und kulturelle Gewohnheiten in deutschsprachigen Ländern</w:t>
      </w:r>
    </w:p>
    <w:p w14:paraId="38EEB728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 xml:space="preserve">Globale </w:t>
      </w:r>
      <w:proofErr w:type="gramStart"/>
      <w:r w:rsidRPr="009F0FAE">
        <w:rPr>
          <w:rFonts w:ascii="Times New Roman" w:hAnsi="Times New Roman" w:cs="Times New Roman"/>
          <w:sz w:val="24"/>
          <w:szCs w:val="24"/>
          <w:lang w:val="de-DE"/>
        </w:rPr>
        <w:t>Probleme  der</w:t>
      </w:r>
      <w:proofErr w:type="gramEnd"/>
      <w:r w:rsidRPr="009F0FAE">
        <w:rPr>
          <w:rFonts w:ascii="Times New Roman" w:hAnsi="Times New Roman" w:cs="Times New Roman"/>
          <w:sz w:val="24"/>
          <w:szCs w:val="24"/>
          <w:lang w:val="de-DE"/>
        </w:rPr>
        <w:t xml:space="preserve"> Welt</w:t>
      </w:r>
    </w:p>
    <w:p w14:paraId="38F53C98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Materielle und kulturelle Werte – wie man sie pflegt?</w:t>
      </w:r>
    </w:p>
    <w:p w14:paraId="33225C80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Formelle und informelle Kommunikationswege</w:t>
      </w:r>
    </w:p>
    <w:p w14:paraId="484366B4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 xml:space="preserve">Öffentliches </w:t>
      </w:r>
      <w:proofErr w:type="spellStart"/>
      <w:r w:rsidRPr="009F0FAE">
        <w:rPr>
          <w:rFonts w:ascii="Times New Roman" w:hAnsi="Times New Roman" w:cs="Times New Roman"/>
          <w:sz w:val="24"/>
          <w:szCs w:val="24"/>
          <w:lang w:val="de-DE"/>
        </w:rPr>
        <w:t>Gesundheits</w:t>
      </w:r>
      <w:proofErr w:type="spellEnd"/>
      <w:r w:rsidRPr="009F0FAE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9F0FAE">
        <w:rPr>
          <w:rFonts w:ascii="Times New Roman" w:hAnsi="Times New Roman" w:cs="Times New Roman"/>
          <w:sz w:val="24"/>
          <w:szCs w:val="24"/>
          <w:lang w:val="de-DE"/>
        </w:rPr>
        <w:t>schutz</w:t>
      </w:r>
      <w:proofErr w:type="spellEnd"/>
      <w:r w:rsidRPr="009F0FAE">
        <w:rPr>
          <w:rFonts w:ascii="Times New Roman" w:hAnsi="Times New Roman" w:cs="Times New Roman"/>
          <w:sz w:val="24"/>
          <w:szCs w:val="24"/>
          <w:lang w:val="de-DE"/>
        </w:rPr>
        <w:t>)</w:t>
      </w:r>
      <w:proofErr w:type="spellStart"/>
      <w:r w:rsidRPr="009F0FAE">
        <w:rPr>
          <w:rFonts w:ascii="Times New Roman" w:hAnsi="Times New Roman" w:cs="Times New Roman"/>
          <w:sz w:val="24"/>
          <w:szCs w:val="24"/>
          <w:lang w:val="de-DE"/>
        </w:rPr>
        <w:t>system</w:t>
      </w:r>
      <w:proofErr w:type="spellEnd"/>
    </w:p>
    <w:p w14:paraId="5CC7D6D0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Jobs und Karriere</w:t>
      </w:r>
    </w:p>
    <w:p w14:paraId="7988D814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Persönliches Vorstellungsgespräch, der erste Tag im neuen Job</w:t>
      </w:r>
    </w:p>
    <w:p w14:paraId="11D67466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Profil eines Beamten</w:t>
      </w:r>
    </w:p>
    <w:p w14:paraId="6B3C2DB7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lastRenderedPageBreak/>
        <w:t>Das politische System in der Bundesrepublik Deutschland</w:t>
      </w:r>
    </w:p>
    <w:p w14:paraId="7EB2BC50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Meine Region und ihre wichtigen Institutionen</w:t>
      </w:r>
    </w:p>
    <w:p w14:paraId="29EF4C90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Zeitmanagement, Aufgabenliste (</w:t>
      </w:r>
      <w:proofErr w:type="spellStart"/>
      <w:r w:rsidRPr="009F0FAE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Pr="009F0FAE">
        <w:rPr>
          <w:rFonts w:ascii="Times New Roman" w:hAnsi="Times New Roman" w:cs="Times New Roman"/>
          <w:sz w:val="24"/>
          <w:szCs w:val="24"/>
          <w:lang w:val="de-DE"/>
        </w:rPr>
        <w:t xml:space="preserve"> Do List)</w:t>
      </w:r>
    </w:p>
    <w:p w14:paraId="5C5901C2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Dienstleistungen</w:t>
      </w:r>
    </w:p>
    <w:p w14:paraId="5DA55A53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Schreiben von Geschäftsbriefen, Lebenslauf</w:t>
      </w:r>
    </w:p>
    <w:p w14:paraId="2B86FCBE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Europäische Union</w:t>
      </w:r>
    </w:p>
    <w:p w14:paraId="749ACFA6" w14:textId="77777777" w:rsidR="009F0FAE" w:rsidRPr="009F0FAE" w:rsidRDefault="009F0FAE" w:rsidP="009F0FAE">
      <w:pPr>
        <w:pStyle w:val="Odstavecseseznamem"/>
        <w:numPr>
          <w:ilvl w:val="0"/>
          <w:numId w:val="6"/>
        </w:numPr>
        <w:suppressAutoHyphens w:val="0"/>
        <w:autoSpaceDE/>
        <w:autoSpaceDN/>
        <w:spacing w:after="160" w:line="480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val="de-DE"/>
        </w:rPr>
      </w:pPr>
      <w:r w:rsidRPr="009F0FAE">
        <w:rPr>
          <w:rFonts w:ascii="Times New Roman" w:hAnsi="Times New Roman" w:cs="Times New Roman"/>
          <w:sz w:val="24"/>
          <w:szCs w:val="24"/>
          <w:lang w:val="de-DE"/>
        </w:rPr>
        <w:t>Das politische System in der Tschechischen Republik</w:t>
      </w:r>
    </w:p>
    <w:p w14:paraId="7B96031C" w14:textId="5BE0CD75" w:rsidR="00B04968" w:rsidRPr="00276CBF" w:rsidRDefault="00B04968" w:rsidP="00B04968">
      <w:pPr>
        <w:pStyle w:val="Zkladntext"/>
        <w:spacing w:before="6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024C5F" w14:textId="7830549C" w:rsidR="00B04968" w:rsidRPr="00276CBF" w:rsidRDefault="00B04968" w:rsidP="00B04968">
      <w:pPr>
        <w:pStyle w:val="Odstavecseseznamem"/>
        <w:widowControl w:val="0"/>
        <w:numPr>
          <w:ilvl w:val="1"/>
          <w:numId w:val="5"/>
        </w:numPr>
        <w:tabs>
          <w:tab w:val="left" w:pos="824"/>
          <w:tab w:val="left" w:pos="825"/>
        </w:tabs>
        <w:suppressAutoHyphens w:val="0"/>
        <w:spacing w:line="293" w:lineRule="exact"/>
        <w:ind w:left="824" w:hanging="349"/>
        <w:textAlignment w:val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Příprava na zkoušku trvá 15 minut, zkouška trvá maximálně 15 minut.</w:t>
      </w:r>
    </w:p>
    <w:p w14:paraId="0438B474" w14:textId="082CD4A0" w:rsidR="00B04968" w:rsidRPr="00276CBF" w:rsidRDefault="00B04968" w:rsidP="00B04968">
      <w:pPr>
        <w:pStyle w:val="Odstavecseseznamem"/>
        <w:widowControl w:val="0"/>
        <w:numPr>
          <w:ilvl w:val="1"/>
          <w:numId w:val="5"/>
        </w:numPr>
        <w:tabs>
          <w:tab w:val="left" w:pos="824"/>
          <w:tab w:val="left" w:pos="825"/>
        </w:tabs>
        <w:suppressAutoHyphens w:val="0"/>
        <w:ind w:right="113" w:hanging="360"/>
        <w:textAlignment w:val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Pracovní list se skládá ze 3. částí (1. část - monotematická, 2. část –</w:t>
      </w:r>
      <w:proofErr w:type="gramStart"/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odborná  terminologie</w:t>
      </w:r>
      <w:proofErr w:type="gramEnd"/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otázka – odpověď, 3. část - dialog</w:t>
      </w:r>
      <w:r w:rsidR="00EA09D5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0E6F74C0" w14:textId="77777777" w:rsidR="00B04968" w:rsidRPr="00276CBF" w:rsidRDefault="00B04968" w:rsidP="00B04968">
      <w:pPr>
        <w:pStyle w:val="Zkladntext"/>
        <w:spacing w:before="1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555234" w14:textId="77777777" w:rsidR="00B04968" w:rsidRPr="00276CBF" w:rsidRDefault="00B04968" w:rsidP="00B04968">
      <w:pPr>
        <w:pStyle w:val="Zkladntext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3F679D" w14:textId="77777777" w:rsidR="00B04968" w:rsidRPr="00276CBF" w:rsidRDefault="00B04968" w:rsidP="00B04968">
      <w:pPr>
        <w:pStyle w:val="Zkladntext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76B9E5" w14:textId="77777777" w:rsidR="00B04968" w:rsidRPr="00276CBF" w:rsidRDefault="00B04968" w:rsidP="00B04968">
      <w:pPr>
        <w:pStyle w:val="Zkladntext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31A86E" w14:textId="2C9788B5" w:rsidR="00AC6039" w:rsidRPr="00276CBF" w:rsidRDefault="00AC6039">
      <w:pPr>
        <w:spacing w:line="276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17678B" w14:textId="77777777" w:rsidR="00AC6039" w:rsidRPr="00276CBF" w:rsidRDefault="00AC6039">
      <w:pPr>
        <w:spacing w:line="276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EC0254" w14:textId="7BF4B70B" w:rsidR="00AC6039" w:rsidRPr="00276CBF" w:rsidRDefault="008864C8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Vypracoval</w:t>
      </w:r>
      <w:r w:rsidR="009F0F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F0FA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P. Chromcová, Mgr. T. Jakubková</w:t>
      </w:r>
    </w:p>
    <w:p w14:paraId="1222519F" w14:textId="77777777" w:rsidR="00AC6039" w:rsidRPr="00276CBF" w:rsidRDefault="00AC6039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A1F30A" w14:textId="7DF881C4" w:rsidR="00AC6039" w:rsidRPr="00276CBF" w:rsidRDefault="008864C8" w:rsidP="69467AE0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Schválila: </w:t>
      </w:r>
      <w:r w:rsidR="00EA09D5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</w:t>
      </w:r>
      <w:r w:rsidR="6693E79F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09D5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Vařeková</w:t>
      </w: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ředitelka</w:t>
      </w:r>
    </w:p>
    <w:p w14:paraId="64F59BE6" w14:textId="77777777" w:rsidR="00AC6039" w:rsidRPr="00276CBF" w:rsidRDefault="00AC6039">
      <w:pPr>
        <w:autoSpaceDE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C6039" w:rsidRPr="00276CB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36648" w14:textId="77777777" w:rsidR="00CD3EDA" w:rsidRDefault="00CD3EDA">
      <w:r>
        <w:separator/>
      </w:r>
    </w:p>
  </w:endnote>
  <w:endnote w:type="continuationSeparator" w:id="0">
    <w:p w14:paraId="69038E36" w14:textId="77777777" w:rsidR="00CD3EDA" w:rsidRDefault="00CD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8194" w14:textId="77777777" w:rsidR="00CD3EDA" w:rsidRDefault="00CD3EDA">
      <w:r>
        <w:rPr>
          <w:color w:val="000000"/>
        </w:rPr>
        <w:separator/>
      </w:r>
    </w:p>
  </w:footnote>
  <w:footnote w:type="continuationSeparator" w:id="0">
    <w:p w14:paraId="204C2587" w14:textId="77777777" w:rsidR="00CD3EDA" w:rsidRDefault="00CD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69C"/>
    <w:multiLevelType w:val="hybridMultilevel"/>
    <w:tmpl w:val="38E62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A15"/>
    <w:multiLevelType w:val="multilevel"/>
    <w:tmpl w:val="A2949910"/>
    <w:styleLink w:val="WWOutlineListStyle2"/>
    <w:lvl w:ilvl="0">
      <w:start w:val="1"/>
      <w:numFmt w:val="decimal"/>
      <w:pStyle w:val="Nadpis1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FAF3AFD"/>
    <w:multiLevelType w:val="hybridMultilevel"/>
    <w:tmpl w:val="854ADE2E"/>
    <w:lvl w:ilvl="0" w:tplc="16342A3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D5A7B2A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89203716">
      <w:numFmt w:val="bullet"/>
      <w:lvlText w:val=""/>
      <w:lvlJc w:val="left"/>
      <w:pPr>
        <w:ind w:left="210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3" w:tplc="A950F66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4572A456">
      <w:numFmt w:val="bullet"/>
      <w:lvlText w:val="•"/>
      <w:lvlJc w:val="left"/>
      <w:pPr>
        <w:ind w:left="3901" w:hanging="360"/>
      </w:pPr>
      <w:rPr>
        <w:rFonts w:hint="default"/>
        <w:lang w:val="cs-CZ" w:eastAsia="en-US" w:bidi="ar-SA"/>
      </w:rPr>
    </w:lvl>
    <w:lvl w:ilvl="5" w:tplc="1B829816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EF4852F4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CD46A7E2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11C4069E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48C2A40"/>
    <w:multiLevelType w:val="multilevel"/>
    <w:tmpl w:val="3A984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16F9"/>
    <w:multiLevelType w:val="multilevel"/>
    <w:tmpl w:val="020838EA"/>
    <w:styleLink w:val="WWOutlineListStyle1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F655841"/>
    <w:multiLevelType w:val="multilevel"/>
    <w:tmpl w:val="09160DAE"/>
    <w:styleLink w:val="WWOutlineListStyl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25924560">
    <w:abstractNumId w:val="1"/>
  </w:num>
  <w:num w:numId="2" w16cid:durableId="1944611448">
    <w:abstractNumId w:val="4"/>
  </w:num>
  <w:num w:numId="3" w16cid:durableId="227426716">
    <w:abstractNumId w:val="5"/>
  </w:num>
  <w:num w:numId="4" w16cid:durableId="1288706644">
    <w:abstractNumId w:val="3"/>
  </w:num>
  <w:num w:numId="5" w16cid:durableId="1794519502">
    <w:abstractNumId w:val="2"/>
  </w:num>
  <w:num w:numId="6" w16cid:durableId="6534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39"/>
    <w:rsid w:val="00044B2B"/>
    <w:rsid w:val="00203633"/>
    <w:rsid w:val="0026134C"/>
    <w:rsid w:val="00276CBF"/>
    <w:rsid w:val="00635443"/>
    <w:rsid w:val="006B032A"/>
    <w:rsid w:val="00811FA1"/>
    <w:rsid w:val="008864C8"/>
    <w:rsid w:val="008A0479"/>
    <w:rsid w:val="00981F01"/>
    <w:rsid w:val="009F0FAE"/>
    <w:rsid w:val="00A00DC7"/>
    <w:rsid w:val="00AC6039"/>
    <w:rsid w:val="00B04968"/>
    <w:rsid w:val="00CD3EDA"/>
    <w:rsid w:val="00E3242E"/>
    <w:rsid w:val="00EA09D5"/>
    <w:rsid w:val="0C1E8BBF"/>
    <w:rsid w:val="3F93FD84"/>
    <w:rsid w:val="6693E79F"/>
    <w:rsid w:val="694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563"/>
  <w15:docId w15:val="{3D38C57E-568F-431B-9295-3B4E87C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autoSpaceDE/>
      <w:spacing w:before="240" w:after="60"/>
      <w:outlineLvl w:val="0"/>
    </w:pPr>
    <w:rPr>
      <w:bCs/>
      <w:kern w:val="3"/>
      <w:sz w:val="40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autoSpaceDE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Cs/>
      <w:sz w:val="24"/>
      <w:szCs w:val="24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Cs/>
      <w:kern w:val="3"/>
      <w:sz w:val="40"/>
      <w:szCs w:val="32"/>
    </w:rPr>
  </w:style>
  <w:style w:type="character" w:customStyle="1" w:styleId="Nadpis2Char">
    <w:name w:val="Nadpis 2 Char"/>
    <w:rPr>
      <w:rFonts w:eastAsia="Arial Unicode MS"/>
      <w:b/>
      <w:bCs/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paragraph" w:styleId="Nzev">
    <w:name w:val="Title"/>
    <w:basedOn w:val="Normln"/>
    <w:link w:val="NzevChar"/>
    <w:uiPriority w:val="1"/>
    <w:qFormat/>
    <w:rsid w:val="00B04968"/>
    <w:pPr>
      <w:widowControl w:val="0"/>
      <w:suppressAutoHyphens w:val="0"/>
      <w:ind w:left="217" w:right="218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B04968"/>
    <w:rPr>
      <w:b/>
      <w:bCs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EA09D5"/>
  </w:style>
  <w:style w:type="character" w:customStyle="1" w:styleId="eop">
    <w:name w:val="eop"/>
    <w:basedOn w:val="Standardnpsmoodstavce"/>
    <w:rsid w:val="00EA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Vařeková, Jana Mgr.</dc:creator>
  <cp:lastModifiedBy>Mgr. Jana Vařeková</cp:lastModifiedBy>
  <cp:revision>2</cp:revision>
  <cp:lastPrinted>1995-11-21T16:41:00Z</cp:lastPrinted>
  <dcterms:created xsi:type="dcterms:W3CDTF">2025-02-09T21:54:00Z</dcterms:created>
  <dcterms:modified xsi:type="dcterms:W3CDTF">2025-02-09T21:54:00Z</dcterms:modified>
</cp:coreProperties>
</file>