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2BED" w14:textId="1A0F45DF" w:rsidR="00587D74" w:rsidRDefault="00231A26" w:rsidP="00587D7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3781" wp14:editId="1482914C">
            <wp:simplePos x="2476500" y="895350"/>
            <wp:positionH relativeFrom="margin">
              <wp:align>left</wp:align>
            </wp:positionH>
            <wp:positionV relativeFrom="margin">
              <wp:align>top</wp:align>
            </wp:positionV>
            <wp:extent cx="2609850" cy="973515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97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570CB" w14:textId="0D7A8B74" w:rsidR="00587D74" w:rsidRDefault="00AF58FD" w:rsidP="00FA486B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OBOR VZDĚLÁNÍ</w:t>
      </w:r>
      <w:r w:rsidR="001B4C4B">
        <w:rPr>
          <w:bCs/>
          <w:sz w:val="28"/>
        </w:rPr>
        <w:t xml:space="preserve"> 72-41-M/01 </w:t>
      </w:r>
      <w:r w:rsidR="00FA486B">
        <w:rPr>
          <w:bCs/>
          <w:sz w:val="28"/>
        </w:rPr>
        <w:br/>
      </w:r>
      <w:r w:rsidR="001B4C4B">
        <w:rPr>
          <w:bCs/>
          <w:sz w:val="28"/>
        </w:rPr>
        <w:t>INFORMAČNÍ SLUŽ</w:t>
      </w:r>
      <w:r w:rsidR="00FA486B">
        <w:rPr>
          <w:bCs/>
          <w:sz w:val="28"/>
        </w:rPr>
        <w:t>B</w:t>
      </w:r>
      <w:r w:rsidR="001B4C4B">
        <w:rPr>
          <w:bCs/>
          <w:sz w:val="28"/>
        </w:rPr>
        <w:t>Y A MEDIÁLNÍ KOMUNIKACE</w:t>
      </w:r>
    </w:p>
    <w:p w14:paraId="5AF4FCED" w14:textId="43701004" w:rsidR="00587D74" w:rsidRDefault="00AF58FD" w:rsidP="00FA486B">
      <w:pPr>
        <w:spacing w:line="360" w:lineRule="auto"/>
        <w:jc w:val="center"/>
        <w:rPr>
          <w:bCs/>
          <w:sz w:val="28"/>
        </w:rPr>
      </w:pPr>
      <w:r>
        <w:rPr>
          <w:bCs/>
          <w:sz w:val="28"/>
        </w:rPr>
        <w:t>čtyřleté denní studium</w:t>
      </w:r>
      <w:r w:rsidR="001B4C4B">
        <w:rPr>
          <w:bCs/>
          <w:sz w:val="28"/>
        </w:rPr>
        <w:t xml:space="preserve"> </w:t>
      </w:r>
    </w:p>
    <w:p w14:paraId="0398007E" w14:textId="77777777" w:rsidR="00587D74" w:rsidRDefault="00587D74" w:rsidP="00587D74">
      <w:pPr>
        <w:jc w:val="center"/>
        <w:rPr>
          <w:bCs/>
          <w:sz w:val="28"/>
        </w:rPr>
      </w:pPr>
    </w:p>
    <w:p w14:paraId="32ABEB67" w14:textId="77777777" w:rsidR="00587D74" w:rsidRDefault="00587D74" w:rsidP="00587D74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4C4B" w14:paraId="384AF6F4" w14:textId="77777777" w:rsidTr="001B4C4B">
        <w:tc>
          <w:tcPr>
            <w:tcW w:w="4531" w:type="dxa"/>
          </w:tcPr>
          <w:p w14:paraId="68AD9EE4" w14:textId="25A0634D" w:rsidR="001B4C4B" w:rsidRPr="00174401" w:rsidRDefault="00FA486B" w:rsidP="00FA486B">
            <w:pPr>
              <w:jc w:val="center"/>
              <w:rPr>
                <w:b/>
                <w:bCs/>
                <w:sz w:val="28"/>
                <w:szCs w:val="28"/>
              </w:rPr>
            </w:pPr>
            <w:r w:rsidRPr="00174401">
              <w:rPr>
                <w:b/>
                <w:bCs/>
                <w:sz w:val="28"/>
                <w:szCs w:val="28"/>
              </w:rPr>
              <w:t xml:space="preserve">VZDĚLÁVACÍ OBLASTI </w:t>
            </w:r>
            <w:r w:rsidR="00174401" w:rsidRPr="00174401">
              <w:rPr>
                <w:b/>
                <w:bCs/>
                <w:sz w:val="28"/>
                <w:szCs w:val="28"/>
              </w:rPr>
              <w:br/>
            </w:r>
            <w:r w:rsidRPr="00174401">
              <w:rPr>
                <w:b/>
                <w:bCs/>
                <w:sz w:val="28"/>
                <w:szCs w:val="28"/>
              </w:rPr>
              <w:t>A OBSAHOVÉ OKRUHY</w:t>
            </w:r>
          </w:p>
        </w:tc>
        <w:tc>
          <w:tcPr>
            <w:tcW w:w="4531" w:type="dxa"/>
          </w:tcPr>
          <w:p w14:paraId="67B57B60" w14:textId="04AECBD1" w:rsidR="001B4C4B" w:rsidRPr="00174401" w:rsidRDefault="00FA486B" w:rsidP="00FA486B">
            <w:pPr>
              <w:jc w:val="center"/>
              <w:rPr>
                <w:b/>
                <w:bCs/>
                <w:sz w:val="28"/>
                <w:szCs w:val="28"/>
              </w:rPr>
            </w:pPr>
            <w:r w:rsidRPr="00174401">
              <w:rPr>
                <w:b/>
                <w:bCs/>
                <w:sz w:val="28"/>
                <w:szCs w:val="28"/>
              </w:rPr>
              <w:t>MINIMÁLNÍ POČET VYUČOVACÍCH HODIN ZA CELOU DOBU VZDĚLÁVÁNÍ (TÝDNĚ)</w:t>
            </w:r>
          </w:p>
        </w:tc>
      </w:tr>
      <w:tr w:rsidR="001B4C4B" w14:paraId="4256CC97" w14:textId="77777777" w:rsidTr="001B4C4B">
        <w:tc>
          <w:tcPr>
            <w:tcW w:w="4531" w:type="dxa"/>
          </w:tcPr>
          <w:p w14:paraId="567D266D" w14:textId="77777777" w:rsidR="00FA486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 xml:space="preserve">Jazykové vzdělávání </w:t>
            </w:r>
          </w:p>
          <w:p w14:paraId="71D739C9" w14:textId="77777777" w:rsidR="00FA486B" w:rsidRPr="00174401" w:rsidRDefault="001B4C4B" w:rsidP="00FA486B">
            <w:pPr>
              <w:spacing w:line="360" w:lineRule="auto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 xml:space="preserve">- český jazyk </w:t>
            </w:r>
          </w:p>
          <w:p w14:paraId="2EF0C9C1" w14:textId="1A3802FC" w:rsidR="001B4C4B" w:rsidRPr="00174401" w:rsidRDefault="001B4C4B" w:rsidP="00FA486B">
            <w:pPr>
              <w:spacing w:line="360" w:lineRule="auto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- cizí jazyky</w:t>
            </w:r>
          </w:p>
        </w:tc>
        <w:tc>
          <w:tcPr>
            <w:tcW w:w="4531" w:type="dxa"/>
          </w:tcPr>
          <w:p w14:paraId="1A5FF283" w14:textId="77777777" w:rsidR="001B4C4B" w:rsidRPr="00174401" w:rsidRDefault="001B4C4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14:paraId="6BDD7A37" w14:textId="77777777" w:rsidR="00FA486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5</w:t>
            </w:r>
          </w:p>
          <w:p w14:paraId="6678C628" w14:textId="5355087A" w:rsidR="00FA486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16</w:t>
            </w:r>
          </w:p>
        </w:tc>
      </w:tr>
      <w:tr w:rsidR="001B4C4B" w14:paraId="72E45448" w14:textId="77777777" w:rsidTr="001B4C4B">
        <w:tc>
          <w:tcPr>
            <w:tcW w:w="4531" w:type="dxa"/>
          </w:tcPr>
          <w:p w14:paraId="16F39174" w14:textId="1D9007B3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Společenskovědní vzdělávání</w:t>
            </w:r>
          </w:p>
        </w:tc>
        <w:tc>
          <w:tcPr>
            <w:tcW w:w="4531" w:type="dxa"/>
          </w:tcPr>
          <w:p w14:paraId="191FC564" w14:textId="00331B2C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5</w:t>
            </w:r>
          </w:p>
        </w:tc>
      </w:tr>
      <w:tr w:rsidR="001B4C4B" w14:paraId="5294A415" w14:textId="77777777" w:rsidTr="001B4C4B">
        <w:tc>
          <w:tcPr>
            <w:tcW w:w="4531" w:type="dxa"/>
          </w:tcPr>
          <w:p w14:paraId="3C824EE2" w14:textId="583841C7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Přírodovědné vzdělávání</w:t>
            </w:r>
          </w:p>
        </w:tc>
        <w:tc>
          <w:tcPr>
            <w:tcW w:w="4531" w:type="dxa"/>
          </w:tcPr>
          <w:p w14:paraId="6E191056" w14:textId="43A61B36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4</w:t>
            </w:r>
          </w:p>
        </w:tc>
      </w:tr>
      <w:tr w:rsidR="001B4C4B" w14:paraId="16AC670B" w14:textId="77777777" w:rsidTr="001B4C4B">
        <w:tc>
          <w:tcPr>
            <w:tcW w:w="4531" w:type="dxa"/>
          </w:tcPr>
          <w:p w14:paraId="2B67A8C0" w14:textId="52E4E168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Matematické vzdělávání</w:t>
            </w:r>
          </w:p>
        </w:tc>
        <w:tc>
          <w:tcPr>
            <w:tcW w:w="4531" w:type="dxa"/>
          </w:tcPr>
          <w:p w14:paraId="42C18F8A" w14:textId="4E9E1DFA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12</w:t>
            </w:r>
          </w:p>
        </w:tc>
      </w:tr>
      <w:tr w:rsidR="001B4C4B" w14:paraId="218DD49B" w14:textId="77777777" w:rsidTr="001B4C4B">
        <w:tc>
          <w:tcPr>
            <w:tcW w:w="4531" w:type="dxa"/>
          </w:tcPr>
          <w:p w14:paraId="6EF9D687" w14:textId="652FA512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Estetické vzdělávání</w:t>
            </w:r>
          </w:p>
        </w:tc>
        <w:tc>
          <w:tcPr>
            <w:tcW w:w="4531" w:type="dxa"/>
          </w:tcPr>
          <w:p w14:paraId="01A7E877" w14:textId="6F92A2D0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5</w:t>
            </w:r>
          </w:p>
        </w:tc>
      </w:tr>
      <w:tr w:rsidR="001B4C4B" w14:paraId="77683DDD" w14:textId="77777777" w:rsidTr="001B4C4B">
        <w:tc>
          <w:tcPr>
            <w:tcW w:w="4531" w:type="dxa"/>
          </w:tcPr>
          <w:p w14:paraId="5921FAB3" w14:textId="3D6F2247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Vzdělávání pro zdraví</w:t>
            </w:r>
          </w:p>
        </w:tc>
        <w:tc>
          <w:tcPr>
            <w:tcW w:w="4531" w:type="dxa"/>
          </w:tcPr>
          <w:p w14:paraId="079B99CF" w14:textId="677CF91A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8</w:t>
            </w:r>
          </w:p>
        </w:tc>
      </w:tr>
      <w:tr w:rsidR="001B4C4B" w14:paraId="1199AD25" w14:textId="77777777" w:rsidTr="001B4C4B">
        <w:tc>
          <w:tcPr>
            <w:tcW w:w="4531" w:type="dxa"/>
          </w:tcPr>
          <w:p w14:paraId="751A32CE" w14:textId="150E3593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 xml:space="preserve">Vzdělávání v informačních </w:t>
            </w:r>
            <w:r w:rsidR="00174401" w:rsidRPr="00174401">
              <w:rPr>
                <w:b/>
                <w:bCs/>
                <w:sz w:val="26"/>
                <w:szCs w:val="26"/>
              </w:rPr>
              <w:br/>
            </w:r>
            <w:r w:rsidRPr="00174401">
              <w:rPr>
                <w:b/>
                <w:bCs/>
                <w:sz w:val="26"/>
                <w:szCs w:val="26"/>
              </w:rPr>
              <w:t>a komunikačních technologiích</w:t>
            </w:r>
          </w:p>
        </w:tc>
        <w:tc>
          <w:tcPr>
            <w:tcW w:w="4531" w:type="dxa"/>
          </w:tcPr>
          <w:p w14:paraId="091BFBDB" w14:textId="406D37E2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4</w:t>
            </w:r>
          </w:p>
        </w:tc>
      </w:tr>
      <w:tr w:rsidR="001B4C4B" w14:paraId="391CB255" w14:textId="77777777" w:rsidTr="001B4C4B">
        <w:tc>
          <w:tcPr>
            <w:tcW w:w="4531" w:type="dxa"/>
          </w:tcPr>
          <w:p w14:paraId="0AD94E91" w14:textId="25F5E2EA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Ekonomika</w:t>
            </w:r>
          </w:p>
        </w:tc>
        <w:tc>
          <w:tcPr>
            <w:tcW w:w="4531" w:type="dxa"/>
          </w:tcPr>
          <w:p w14:paraId="4DA7CAD2" w14:textId="39059FFC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4</w:t>
            </w:r>
          </w:p>
        </w:tc>
      </w:tr>
      <w:tr w:rsidR="001B4C4B" w14:paraId="14820362" w14:textId="77777777" w:rsidTr="001B4C4B">
        <w:tc>
          <w:tcPr>
            <w:tcW w:w="4531" w:type="dxa"/>
          </w:tcPr>
          <w:p w14:paraId="1CF22AC4" w14:textId="68B49F64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Informační systémy a služby</w:t>
            </w:r>
          </w:p>
        </w:tc>
        <w:tc>
          <w:tcPr>
            <w:tcW w:w="4531" w:type="dxa"/>
          </w:tcPr>
          <w:p w14:paraId="115F6A69" w14:textId="0BA252C3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18</w:t>
            </w:r>
          </w:p>
        </w:tc>
      </w:tr>
      <w:tr w:rsidR="001B4C4B" w14:paraId="692E6BC2" w14:textId="77777777" w:rsidTr="001B4C4B">
        <w:tc>
          <w:tcPr>
            <w:tcW w:w="4531" w:type="dxa"/>
          </w:tcPr>
          <w:p w14:paraId="5AC873C8" w14:textId="312A91F2" w:rsidR="001B4C4B" w:rsidRPr="00174401" w:rsidRDefault="001B4C4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Komunikace</w:t>
            </w:r>
          </w:p>
        </w:tc>
        <w:tc>
          <w:tcPr>
            <w:tcW w:w="4531" w:type="dxa"/>
          </w:tcPr>
          <w:p w14:paraId="570EADCD" w14:textId="6D4DBF01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6</w:t>
            </w:r>
          </w:p>
        </w:tc>
      </w:tr>
      <w:tr w:rsidR="001B4C4B" w14:paraId="6EA5B560" w14:textId="77777777" w:rsidTr="001B4C4B">
        <w:tc>
          <w:tcPr>
            <w:tcW w:w="4531" w:type="dxa"/>
          </w:tcPr>
          <w:p w14:paraId="34E8ECF6" w14:textId="6B62AE2B" w:rsidR="001B4C4B" w:rsidRPr="00174401" w:rsidRDefault="00FA486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Profilující obsahový okruh</w:t>
            </w:r>
          </w:p>
        </w:tc>
        <w:tc>
          <w:tcPr>
            <w:tcW w:w="4531" w:type="dxa"/>
          </w:tcPr>
          <w:p w14:paraId="66D75A07" w14:textId="1AC97AF1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10</w:t>
            </w:r>
          </w:p>
        </w:tc>
      </w:tr>
      <w:tr w:rsidR="001B4C4B" w14:paraId="47AB9C70" w14:textId="77777777" w:rsidTr="001B4C4B">
        <w:tc>
          <w:tcPr>
            <w:tcW w:w="4531" w:type="dxa"/>
          </w:tcPr>
          <w:p w14:paraId="40AD2EB1" w14:textId="78BF1A6E" w:rsidR="001B4C4B" w:rsidRPr="00174401" w:rsidRDefault="00FA486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Disponibilní hodiny</w:t>
            </w:r>
          </w:p>
        </w:tc>
        <w:tc>
          <w:tcPr>
            <w:tcW w:w="4531" w:type="dxa"/>
          </w:tcPr>
          <w:p w14:paraId="4EE5243A" w14:textId="0D1D1718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31</w:t>
            </w:r>
          </w:p>
        </w:tc>
      </w:tr>
      <w:tr w:rsidR="001B4C4B" w14:paraId="49E20776" w14:textId="77777777" w:rsidTr="001B4C4B">
        <w:tc>
          <w:tcPr>
            <w:tcW w:w="4531" w:type="dxa"/>
          </w:tcPr>
          <w:p w14:paraId="1D9D4696" w14:textId="419E1A69" w:rsidR="001B4C4B" w:rsidRPr="00174401" w:rsidRDefault="00FA486B" w:rsidP="00FA486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174401">
              <w:rPr>
                <w:b/>
                <w:bCs/>
                <w:sz w:val="26"/>
                <w:szCs w:val="26"/>
              </w:rPr>
              <w:t>Celkem</w:t>
            </w:r>
          </w:p>
        </w:tc>
        <w:tc>
          <w:tcPr>
            <w:tcW w:w="4531" w:type="dxa"/>
          </w:tcPr>
          <w:p w14:paraId="35A9B06D" w14:textId="01FA0206" w:rsidR="001B4C4B" w:rsidRPr="00174401" w:rsidRDefault="00FA486B" w:rsidP="00FA486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74401">
              <w:rPr>
                <w:sz w:val="26"/>
                <w:szCs w:val="26"/>
              </w:rPr>
              <w:t>128</w:t>
            </w:r>
          </w:p>
        </w:tc>
      </w:tr>
    </w:tbl>
    <w:p w14:paraId="68C8CA82" w14:textId="4073AB56" w:rsidR="00085EEA" w:rsidRDefault="00085EEA"/>
    <w:p w14:paraId="3080DF01" w14:textId="5AF7FE41" w:rsidR="00264ECD" w:rsidRDefault="00264ECD"/>
    <w:p w14:paraId="73A3E9A4" w14:textId="77777777" w:rsidR="00264ECD" w:rsidRDefault="00264ECD"/>
    <w:p w14:paraId="2E662458" w14:textId="77777777" w:rsidR="00264ECD" w:rsidRDefault="00264ECD"/>
    <w:p w14:paraId="19B53E50" w14:textId="3CD36BB1" w:rsidR="00264ECD" w:rsidRDefault="00264ECD"/>
    <w:sectPr w:rsidR="0026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74"/>
    <w:rsid w:val="00085EEA"/>
    <w:rsid w:val="00174401"/>
    <w:rsid w:val="001B4C4B"/>
    <w:rsid w:val="001C234D"/>
    <w:rsid w:val="001D23D3"/>
    <w:rsid w:val="00231A26"/>
    <w:rsid w:val="00264ECD"/>
    <w:rsid w:val="00496C53"/>
    <w:rsid w:val="00587D74"/>
    <w:rsid w:val="00820E07"/>
    <w:rsid w:val="00AF58FD"/>
    <w:rsid w:val="00CB5E1C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C281"/>
  <w15:chartTrackingRefBased/>
  <w15:docId w15:val="{696A5969-62F4-40F4-A560-68B15B6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B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Blahová, Hana</dc:creator>
  <cp:keywords/>
  <dc:description/>
  <cp:lastModifiedBy>Petra Stejskalová – Peťula graphics</cp:lastModifiedBy>
  <cp:revision>5</cp:revision>
  <cp:lastPrinted>2018-09-05T07:51:00Z</cp:lastPrinted>
  <dcterms:created xsi:type="dcterms:W3CDTF">2020-11-15T18:40:00Z</dcterms:created>
  <dcterms:modified xsi:type="dcterms:W3CDTF">2020-11-30T09:18:00Z</dcterms:modified>
</cp:coreProperties>
</file>